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79168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916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91680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916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916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91680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916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916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91680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916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F709CC8" w14:textId="2C275D87" w:rsidR="00C7357B" w:rsidRPr="00F06DC8" w:rsidRDefault="00D310DB" w:rsidP="00C7357B">
      <w:pPr>
        <w:rPr>
          <w:rFonts w:ascii="Calibri" w:hAnsi="Calibri" w:cs="Calibri"/>
          <w:sz w:val="22"/>
          <w:szCs w:val="22"/>
        </w:rPr>
      </w:pPr>
      <w:r w:rsidRPr="00791680">
        <w:rPr>
          <w:rFonts w:ascii="Calibri" w:hAnsi="Calibri" w:cs="Calibri"/>
          <w:sz w:val="22"/>
          <w:szCs w:val="22"/>
        </w:rPr>
        <w:br/>
      </w:r>
      <w:r w:rsidR="00C44FC6" w:rsidRPr="00F06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BF4128" w:rsidRPr="00F06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F06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BF4128" w:rsidRPr="00F06DC8">
        <w:rPr>
          <w:rFonts w:asciiTheme="minorHAnsi" w:hAnsiTheme="minorHAnsi" w:cstheme="minorHAnsi"/>
          <w:b/>
          <w:bCs/>
          <w:color w:val="FC4421"/>
          <w:sz w:val="32"/>
          <w:szCs w:val="32"/>
        </w:rPr>
        <w:t>Psychrometrics &amp; Commissioning Calculations</w:t>
      </w:r>
    </w:p>
    <w:p w14:paraId="6D162550" w14:textId="330069AA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05A26A99" w14:textId="0B2C11EF" w:rsidR="00C7357B" w:rsidRPr="00791680" w:rsidRDefault="00C7357B" w:rsidP="00C7357B">
      <w:pPr>
        <w:rPr>
          <w:rFonts w:ascii="Calibri" w:hAnsi="Calibri" w:cs="Calibri"/>
          <w:b/>
          <w:sz w:val="22"/>
          <w:szCs w:val="22"/>
        </w:rPr>
      </w:pPr>
      <w:r w:rsidRPr="00791680">
        <w:rPr>
          <w:rFonts w:ascii="Calibri" w:hAnsi="Calibri" w:cs="Calibri"/>
          <w:b/>
          <w:sz w:val="22"/>
          <w:szCs w:val="22"/>
        </w:rPr>
        <w:t>Questions</w:t>
      </w:r>
    </w:p>
    <w:p w14:paraId="42E01EDD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Q1. Name two instruments to measure moisture in air and what they measure.</w:t>
      </w:r>
    </w:p>
    <w:p w14:paraId="2B0CCF5D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257BFCC7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Q2. AHU 1.9 kg/s: 26 °C 50% RH → 13 °C sat. Assume h_in=51, w_in=0.0100; h_out=36, w_out=0.0092. Find total kW, moisture removal (kg/h &amp; L/h), sensible kW (c_p=1.005), SHR.</w:t>
      </w:r>
    </w:p>
    <w:p w14:paraId="209D178A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459CDA48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Given:</w:t>
      </w:r>
    </w:p>
    <w:p w14:paraId="2D6ECB22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ρ_water=1000 kg/m³</w:t>
      </w:r>
    </w:p>
    <w:p w14:paraId="0E739C10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0436DAF2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Q3. Room sensible heat via airflow: 2.2 m³/s at 14 °C supply; 24 °C return; ρ=1.2 kg/m³; c_p=1.005. Find kW.</w:t>
      </w:r>
    </w:p>
    <w:p w14:paraId="477A342E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3630A061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028570A6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Q4. ADP estimate: out 12.5 °C at 95% RH, BF=0.12, in 27 °C. T_ADP≈T_out − BF</w:t>
      </w:r>
      <w:proofErr w:type="gramStart"/>
      <w:r w:rsidRPr="00791680">
        <w:rPr>
          <w:rFonts w:ascii="Calibri" w:hAnsi="Calibri" w:cs="Calibri"/>
          <w:bCs/>
          <w:sz w:val="22"/>
          <w:szCs w:val="22"/>
        </w:rPr>
        <w:t>×(</w:t>
      </w:r>
      <w:proofErr w:type="gramEnd"/>
      <w:r w:rsidRPr="00791680">
        <w:rPr>
          <w:rFonts w:ascii="Calibri" w:hAnsi="Calibri" w:cs="Calibri"/>
          <w:bCs/>
          <w:sz w:val="22"/>
          <w:szCs w:val="22"/>
        </w:rPr>
        <w:t>T_out − T_in).</w:t>
      </w:r>
    </w:p>
    <w:p w14:paraId="543F47C0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AB07A7B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7F57701C" w14:textId="77777777" w:rsidR="00C7357B" w:rsidRPr="00791680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791680">
        <w:rPr>
          <w:rFonts w:ascii="Calibri" w:hAnsi="Calibri" w:cs="Calibri"/>
          <w:bCs/>
          <w:sz w:val="22"/>
          <w:szCs w:val="22"/>
        </w:rPr>
        <w:t>Q5. On the schematic chart, indicate where 100% RH lies and lower RH lines.</w:t>
      </w:r>
    </w:p>
    <w:p w14:paraId="242D179F" w14:textId="790DC5C7" w:rsidR="00677E35" w:rsidRPr="00791680" w:rsidRDefault="00677E35" w:rsidP="00181B8D">
      <w:pPr>
        <w:rPr>
          <w:rFonts w:ascii="Calibri" w:hAnsi="Calibri" w:cs="Calibri"/>
          <w:sz w:val="22"/>
          <w:szCs w:val="22"/>
        </w:rPr>
      </w:pPr>
    </w:p>
    <w:p w14:paraId="3FFBE22A" w14:textId="6D65C990" w:rsidR="21C6E1EC" w:rsidRDefault="21C6E1EC">
      <w:pPr>
        <w:rPr>
          <w:rFonts w:ascii="Calibri" w:hAnsi="Calibri" w:cs="Calibri"/>
          <w:sz w:val="22"/>
          <w:szCs w:val="22"/>
        </w:rPr>
      </w:pPr>
    </w:p>
    <w:p w14:paraId="4A3A92E7" w14:textId="77777777" w:rsidR="00BA1107" w:rsidRDefault="00BA1107">
      <w:pPr>
        <w:rPr>
          <w:rFonts w:ascii="Calibri" w:hAnsi="Calibri" w:cs="Calibri"/>
          <w:sz w:val="22"/>
          <w:szCs w:val="22"/>
        </w:rPr>
      </w:pPr>
    </w:p>
    <w:p w14:paraId="79AB05BA" w14:textId="77777777" w:rsidR="00BA1107" w:rsidRDefault="00BA1107">
      <w:pPr>
        <w:rPr>
          <w:rFonts w:ascii="Calibri" w:hAnsi="Calibri" w:cs="Calibri"/>
          <w:sz w:val="22"/>
          <w:szCs w:val="22"/>
        </w:rPr>
      </w:pPr>
    </w:p>
    <w:p w14:paraId="0F436B9C" w14:textId="77777777" w:rsidR="00BA1107" w:rsidRDefault="00BA1107">
      <w:pPr>
        <w:rPr>
          <w:rFonts w:ascii="Calibri" w:hAnsi="Calibri" w:cs="Calibri"/>
          <w:sz w:val="22"/>
          <w:szCs w:val="22"/>
        </w:rPr>
      </w:pPr>
    </w:p>
    <w:p w14:paraId="6BABCC9A" w14:textId="77777777" w:rsidR="00BA1107" w:rsidRDefault="00BA1107">
      <w:pPr>
        <w:rPr>
          <w:rFonts w:ascii="Calibri" w:hAnsi="Calibri" w:cs="Calibri"/>
          <w:sz w:val="22"/>
          <w:szCs w:val="22"/>
        </w:rPr>
      </w:pPr>
    </w:p>
    <w:p w14:paraId="60E50A2E" w14:textId="77777777" w:rsidR="00BA1107" w:rsidRDefault="00BA1107">
      <w:pPr>
        <w:rPr>
          <w:rFonts w:ascii="Calibri" w:hAnsi="Calibri" w:cs="Calibri"/>
          <w:sz w:val="22"/>
          <w:szCs w:val="22"/>
        </w:rPr>
      </w:pPr>
    </w:p>
    <w:p w14:paraId="042E5693" w14:textId="77777777" w:rsidR="00BA1107" w:rsidRPr="00791680" w:rsidRDefault="00BA1107">
      <w:pPr>
        <w:rPr>
          <w:rFonts w:ascii="Calibri" w:hAnsi="Calibri" w:cs="Calibri"/>
          <w:sz w:val="22"/>
          <w:szCs w:val="22"/>
        </w:rPr>
      </w:pPr>
    </w:p>
    <w:p w14:paraId="7A95C562" w14:textId="242C340E" w:rsidR="21C6E1EC" w:rsidRPr="00BA1107" w:rsidRDefault="00BA1107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BA1107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5B6AC01D" w14:textId="34FB8D1F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  <w:r w:rsidRPr="00BA1107">
        <w:rPr>
          <w:rFonts w:ascii="Calibri" w:hAnsi="Calibri" w:cs="Calibri"/>
          <w:color w:val="FC4421"/>
          <w:sz w:val="22"/>
          <w:szCs w:val="22"/>
        </w:rPr>
        <w:t>Model answers (one of many possible solution methods)</w:t>
      </w:r>
      <w:r w:rsidR="00726CC3">
        <w:rPr>
          <w:rFonts w:ascii="Calibri" w:hAnsi="Calibri" w:cs="Calibri"/>
          <w:color w:val="FC4421"/>
          <w:sz w:val="22"/>
          <w:szCs w:val="22"/>
        </w:rPr>
        <w:t>.</w:t>
      </w:r>
      <w:r w:rsidR="00BA1107" w:rsidRPr="00BA1107">
        <w:rPr>
          <w:rFonts w:ascii="Calibri" w:hAnsi="Calibri" w:cs="Calibri"/>
          <w:color w:val="FC4421"/>
          <w:sz w:val="22"/>
          <w:szCs w:val="22"/>
        </w:rPr>
        <w:br/>
      </w:r>
    </w:p>
    <w:p w14:paraId="2958F094" w14:textId="7C1ED9B7" w:rsidR="009639A5" w:rsidRPr="00BA1107" w:rsidRDefault="009639A5" w:rsidP="009639A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BA1107">
        <w:rPr>
          <w:rFonts w:ascii="Calibri" w:hAnsi="Calibri" w:cs="Calibri"/>
          <w:b/>
          <w:bCs/>
          <w:color w:val="FC4421"/>
          <w:sz w:val="22"/>
          <w:szCs w:val="22"/>
        </w:rPr>
        <w:t xml:space="preserve">Q1 – Answer </w:t>
      </w:r>
    </w:p>
    <w:p w14:paraId="541221A6" w14:textId="441DB6C1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  <w:r w:rsidRPr="00BA1107">
        <w:rPr>
          <w:rFonts w:ascii="Calibri" w:hAnsi="Calibri" w:cs="Calibri"/>
          <w:color w:val="FC4421"/>
          <w:sz w:val="22"/>
          <w:szCs w:val="22"/>
        </w:rPr>
        <w:t>Sling psychrometer (WB/DB); Hygrometer (RH)</w:t>
      </w:r>
    </w:p>
    <w:p w14:paraId="56A1CCDF" w14:textId="77777777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</w:p>
    <w:p w14:paraId="183D729D" w14:textId="46933EFC" w:rsidR="009639A5" w:rsidRPr="00BA1107" w:rsidRDefault="009639A5" w:rsidP="009639A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BA1107">
        <w:rPr>
          <w:rFonts w:ascii="Calibri" w:hAnsi="Calibri" w:cs="Calibri"/>
          <w:b/>
          <w:bCs/>
          <w:color w:val="FC4421"/>
          <w:sz w:val="22"/>
          <w:szCs w:val="22"/>
        </w:rPr>
        <w:t xml:space="preserve">Q2 – Answer </w:t>
      </w:r>
    </w:p>
    <w:p w14:paraId="08629E38" w14:textId="42F8DFAE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  <w:r w:rsidRPr="00BA1107">
        <w:rPr>
          <w:rFonts w:ascii="Calibri" w:hAnsi="Calibri" w:cs="Calibri"/>
          <w:color w:val="FC4421"/>
          <w:sz w:val="22"/>
          <w:szCs w:val="22"/>
        </w:rPr>
        <w:t>Total 28.5 kW; 5.47 kg/h ≈ 5.47 L/h; sensible 24.8 kW; SHR ≈ 0.87</w:t>
      </w:r>
    </w:p>
    <w:p w14:paraId="4A5C9220" w14:textId="77777777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</w:p>
    <w:p w14:paraId="5C5EAFEA" w14:textId="19E42CFB" w:rsidR="009639A5" w:rsidRPr="00BA1107" w:rsidRDefault="009639A5" w:rsidP="009639A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BA1107">
        <w:rPr>
          <w:rFonts w:ascii="Calibri" w:hAnsi="Calibri" w:cs="Calibri"/>
          <w:b/>
          <w:bCs/>
          <w:color w:val="FC4421"/>
          <w:sz w:val="22"/>
          <w:szCs w:val="22"/>
        </w:rPr>
        <w:t xml:space="preserve">Q3 – Answer </w:t>
      </w:r>
    </w:p>
    <w:p w14:paraId="378F7921" w14:textId="60AA00AF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  <w:r w:rsidRPr="00BA1107">
        <w:rPr>
          <w:rFonts w:ascii="Calibri" w:hAnsi="Calibri" w:cs="Calibri"/>
          <w:color w:val="FC4421"/>
          <w:sz w:val="22"/>
          <w:szCs w:val="22"/>
        </w:rPr>
        <w:t>≈26.6 kW</w:t>
      </w:r>
    </w:p>
    <w:p w14:paraId="1626A7A7" w14:textId="77777777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</w:p>
    <w:p w14:paraId="63FA8224" w14:textId="11265E9D" w:rsidR="009639A5" w:rsidRPr="00BA1107" w:rsidRDefault="009639A5" w:rsidP="009639A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BA1107">
        <w:rPr>
          <w:rFonts w:ascii="Calibri" w:hAnsi="Calibri" w:cs="Calibri"/>
          <w:b/>
          <w:bCs/>
          <w:color w:val="FC4421"/>
          <w:sz w:val="22"/>
          <w:szCs w:val="22"/>
        </w:rPr>
        <w:t>Q4 – Answer</w:t>
      </w:r>
    </w:p>
    <w:p w14:paraId="1C5F7C11" w14:textId="74E917AE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  <w:r w:rsidRPr="00BA1107">
        <w:rPr>
          <w:rFonts w:ascii="Calibri" w:hAnsi="Calibri" w:cs="Calibri"/>
          <w:color w:val="FC4421"/>
          <w:sz w:val="22"/>
          <w:szCs w:val="22"/>
        </w:rPr>
        <w:t>≈14.2 °C (illustrative)</w:t>
      </w:r>
    </w:p>
    <w:p w14:paraId="16275B9D" w14:textId="77777777" w:rsidR="009639A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</w:p>
    <w:p w14:paraId="7EF25BCA" w14:textId="2D3E73CF" w:rsidR="009639A5" w:rsidRPr="00BA1107" w:rsidRDefault="009639A5" w:rsidP="009639A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BA1107">
        <w:rPr>
          <w:rFonts w:ascii="Calibri" w:hAnsi="Calibri" w:cs="Calibri"/>
          <w:b/>
          <w:bCs/>
          <w:color w:val="FC4421"/>
          <w:sz w:val="22"/>
          <w:szCs w:val="22"/>
        </w:rPr>
        <w:t xml:space="preserve">Q5 – Answer </w:t>
      </w:r>
    </w:p>
    <w:p w14:paraId="267664DD" w14:textId="4FEDA0F1" w:rsidR="00677E35" w:rsidRPr="00BA1107" w:rsidRDefault="009639A5" w:rsidP="009639A5">
      <w:pPr>
        <w:rPr>
          <w:rFonts w:ascii="Calibri" w:hAnsi="Calibri" w:cs="Calibri"/>
          <w:color w:val="FC4421"/>
          <w:sz w:val="22"/>
          <w:szCs w:val="22"/>
        </w:rPr>
      </w:pPr>
      <w:r w:rsidRPr="00BA1107">
        <w:rPr>
          <w:rFonts w:ascii="Calibri" w:hAnsi="Calibri" w:cs="Calibri"/>
          <w:color w:val="FC4421"/>
          <w:sz w:val="22"/>
          <w:szCs w:val="22"/>
        </w:rPr>
        <w:t>100% RH = saturation curve boundary; lower RH below it</w:t>
      </w:r>
    </w:p>
    <w:p w14:paraId="69C09A81" w14:textId="5F575752" w:rsidR="009D19AB" w:rsidRPr="00791680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79168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432F9" w14:textId="77777777" w:rsidR="004B7290" w:rsidRPr="00831E68" w:rsidRDefault="004B7290" w:rsidP="004970DE">
      <w:r w:rsidRPr="00831E68">
        <w:separator/>
      </w:r>
    </w:p>
  </w:endnote>
  <w:endnote w:type="continuationSeparator" w:id="0">
    <w:p w14:paraId="2C53ADCA" w14:textId="77777777" w:rsidR="004B7290" w:rsidRPr="00831E68" w:rsidRDefault="004B7290" w:rsidP="004970DE">
      <w:r w:rsidRPr="00831E68">
        <w:continuationSeparator/>
      </w:r>
    </w:p>
  </w:endnote>
  <w:endnote w:type="continuationNotice" w:id="1">
    <w:p w14:paraId="057B0EC4" w14:textId="77777777" w:rsidR="004B7290" w:rsidRPr="00831E68" w:rsidRDefault="004B729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3F1FE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B4615" w14:textId="77777777" w:rsidR="004B7290" w:rsidRPr="00831E68" w:rsidRDefault="004B7290" w:rsidP="004970DE">
      <w:r w:rsidRPr="00831E68">
        <w:separator/>
      </w:r>
    </w:p>
  </w:footnote>
  <w:footnote w:type="continuationSeparator" w:id="0">
    <w:p w14:paraId="5CE6E8DA" w14:textId="77777777" w:rsidR="004B7290" w:rsidRPr="00831E68" w:rsidRDefault="004B7290" w:rsidP="004970DE">
      <w:r w:rsidRPr="00831E68">
        <w:continuationSeparator/>
      </w:r>
    </w:p>
  </w:footnote>
  <w:footnote w:type="continuationNotice" w:id="1">
    <w:p w14:paraId="3FB2DAE4" w14:textId="77777777" w:rsidR="004B7290" w:rsidRPr="00831E68" w:rsidRDefault="004B729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9235" w14:textId="77777777" w:rsidR="00791680" w:rsidRPr="00831E68" w:rsidRDefault="00791680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64F6B9E4" wp14:editId="68465A55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4F11C" w14:textId="77777777" w:rsidR="00791680" w:rsidRPr="009D2A1A" w:rsidRDefault="00791680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4E28ADA" w14:textId="77777777" w:rsidR="00791680" w:rsidRPr="00831E68" w:rsidRDefault="00791680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F6B9E4" id="Group 1" o:spid="_x0000_s1026" style="position:absolute;margin-left:1.8pt;margin-top:-27.4pt;width:593.4pt;height:79.2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944F11C" w14:textId="77777777" w:rsidR="00791680" w:rsidRPr="009D2A1A" w:rsidRDefault="00791680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4E28ADA" w14:textId="77777777" w:rsidR="00791680" w:rsidRPr="00831E68" w:rsidRDefault="00791680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6E046E68" wp14:editId="3B0C6B77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218A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3ED8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0FF5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0E8B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290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C59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CC3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0F8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680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97DAB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9A5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CE7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1107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4128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57B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CE7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37C26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DC8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1C6E1EC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E74394-8398-4677-8ECC-67A0C72D2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1027</Characters>
  <Application>Microsoft Office Word</Application>
  <DocSecurity>0</DocSecurity>
  <Lines>50</Lines>
  <Paragraphs>28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12</cp:revision>
  <cp:lastPrinted>2025-08-06T15:30:00Z</cp:lastPrinted>
  <dcterms:created xsi:type="dcterms:W3CDTF">2026-03-16T20:41:00Z</dcterms:created>
  <dcterms:modified xsi:type="dcterms:W3CDTF">2026-03-24T16:39:00Z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